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074" w:rsidRPr="00BA6074" w:rsidRDefault="00BA6074" w:rsidP="00BA6074">
      <w:pPr>
        <w:pStyle w:val="Tekstpodstawowy2"/>
        <w:spacing w:line="276" w:lineRule="auto"/>
        <w:rPr>
          <w:sz w:val="22"/>
        </w:rPr>
      </w:pPr>
      <w:r w:rsidRPr="00BA6074">
        <w:rPr>
          <w:sz w:val="22"/>
        </w:rPr>
        <w:t xml:space="preserve">Informacje dotyczące organizacji i przebiegu studiów </w:t>
      </w:r>
    </w:p>
    <w:p w:rsidR="00BA6074" w:rsidRPr="00BA6074" w:rsidRDefault="004F0B0B" w:rsidP="00BA6074">
      <w:pPr>
        <w:pStyle w:val="Tekstpodstawowy2"/>
        <w:spacing w:line="276" w:lineRule="auto"/>
        <w:rPr>
          <w:sz w:val="18"/>
        </w:rPr>
      </w:pPr>
      <w:r>
        <w:t>w roku akademickim 202</w:t>
      </w:r>
      <w:r w:rsidR="00722B56">
        <w:t>1</w:t>
      </w:r>
      <w:r>
        <w:t>/202</w:t>
      </w:r>
      <w:r w:rsidR="00722B56">
        <w:t>2</w:t>
      </w:r>
      <w:r w:rsidR="00BA6074" w:rsidRPr="00BA6074">
        <w:t xml:space="preserve"> dla Wydziału Inżynierii i Zarządzania</w:t>
      </w:r>
    </w:p>
    <w:p w:rsidR="00BA6074" w:rsidRPr="00BA6074" w:rsidRDefault="00BA6074" w:rsidP="001F52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PalatinoLinotype,Bold"/>
          <w:b/>
          <w:bCs/>
          <w:color w:val="000000"/>
          <w:sz w:val="28"/>
          <w:szCs w:val="28"/>
        </w:rPr>
      </w:pP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Wszystkie zajęcia dydaktyczne (wykłady, ćwiczenia, projektowanie i laboratoria) odbywają się zgodnie z rozkładem zajęć dla danego semestru, kierunku i formy studiów stacjonarne, niestacjonarne. Wykłady są nieobowiązkowe z wyjątkiem terminów </w:t>
      </w:r>
      <w:r w:rsidR="00722B56">
        <w:rPr>
          <w:rFonts w:ascii="Bookman Old Style" w:hAnsi="Bookman Old Style" w:cs="PalatinoLinotype"/>
          <w:color w:val="000000"/>
          <w:sz w:val="18"/>
          <w:szCs w:val="18"/>
        </w:rPr>
        <w:t xml:space="preserve">egzaminów i 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kolokwiów (zaliczenie przedmiotu). Ćwiczenia audytoryjne</w:t>
      </w:r>
      <w:r w:rsidR="00722B56">
        <w:rPr>
          <w:rFonts w:ascii="Bookman Old Style" w:hAnsi="Bookman Old Style" w:cs="PalatinoLinotype"/>
          <w:color w:val="000000"/>
          <w:sz w:val="18"/>
          <w:szCs w:val="18"/>
        </w:rPr>
        <w:t>,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 projektowe </w:t>
      </w:r>
      <w:r w:rsidR="00722B56">
        <w:rPr>
          <w:rFonts w:ascii="Bookman Old Style" w:hAnsi="Bookman Old Style" w:cs="PalatinoLinotype"/>
          <w:color w:val="000000"/>
          <w:sz w:val="18"/>
          <w:szCs w:val="18"/>
        </w:rPr>
        <w:t>i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 laboratoria są obowiązkowe.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Rozkłady zajęć oraz wszystkie bieżące informacje są zamieszczane są na stronie internetowej Uczelni: </w:t>
      </w:r>
      <w:r w:rsidR="00D50C2C">
        <w:rPr>
          <w:rFonts w:ascii="Bookman Old Style" w:hAnsi="Bookman Old Style" w:cs="PalatinoLinotype"/>
          <w:color w:val="0000FF"/>
          <w:sz w:val="18"/>
          <w:szCs w:val="18"/>
        </w:rPr>
        <w:t>www.wseiz.pl</w:t>
      </w:r>
    </w:p>
    <w:p w:rsidR="00BA6074" w:rsidRPr="000638C9" w:rsidRDefault="00BA6074" w:rsidP="004F0B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4F0B0B">
        <w:rPr>
          <w:rFonts w:ascii="Bookman Old Style" w:hAnsi="Bookman Old Style" w:cs="PalatinoLinotype"/>
          <w:color w:val="000000"/>
          <w:sz w:val="18"/>
          <w:szCs w:val="18"/>
        </w:rPr>
        <w:t>Wszystkie sprawy studenckie załatwiane są w Dziekanatach</w:t>
      </w:r>
      <w:r w:rsidR="00D50C2C">
        <w:rPr>
          <w:rFonts w:ascii="Bookman Old Style" w:hAnsi="Bookman Old Style" w:cs="PalatinoLinotype"/>
          <w:color w:val="000000"/>
          <w:sz w:val="18"/>
          <w:szCs w:val="18"/>
        </w:rPr>
        <w:t xml:space="preserve"> (zachęcamy do kontaktów telefonicznych i mailowych)</w:t>
      </w:r>
      <w:r w:rsidR="004F0B0B">
        <w:rPr>
          <w:rFonts w:ascii="Bookman Old Style" w:hAnsi="Bookman Old Style" w:cs="PalatinoLinotype"/>
          <w:color w:val="000000"/>
          <w:sz w:val="18"/>
          <w:szCs w:val="18"/>
        </w:rPr>
        <w:t xml:space="preserve">. Aktualne dyżury znajdują się na </w:t>
      </w:r>
      <w:r w:rsidR="004F0B0B"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stronie internetowej Uczelni: </w:t>
      </w:r>
      <w:r w:rsidR="004F0B0B" w:rsidRPr="001F521D">
        <w:rPr>
          <w:rFonts w:ascii="Bookman Old Style" w:hAnsi="Bookman Old Style" w:cs="PalatinoLinotype"/>
          <w:color w:val="0000FF"/>
          <w:sz w:val="18"/>
          <w:szCs w:val="18"/>
        </w:rPr>
        <w:t>www.wseiz.pl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Sprawy wymagające decyzji Dziekana i Rektora należy przedstawiać w formie pisemnej.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Każdy student przydzielony jest do grupy oznaczonej odpowiednimi symbolami (pierwsza duża litera oznacza: </w:t>
      </w:r>
      <w:r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 xml:space="preserve">D 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– stacjonarne, </w:t>
      </w:r>
      <w:r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 xml:space="preserve">Z 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– niestacjonarne; druga duża litera oznacza kierunek studiów </w:t>
      </w:r>
      <w:r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 xml:space="preserve">Z 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– Zarządzanie, </w:t>
      </w:r>
      <w:r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 xml:space="preserve">P 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– Zarządzanie i Inżynieria Produkcji, </w:t>
      </w:r>
      <w:r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 xml:space="preserve">C 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– Mechanika i Budowa Maszyn; </w:t>
      </w:r>
      <w:r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 xml:space="preserve">O 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– Ochrona Środowiska, </w:t>
      </w:r>
      <w:r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 xml:space="preserve">M 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– Zdrowie Publiczne, </w:t>
      </w:r>
      <w:r w:rsidR="002A342A"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 xml:space="preserve">I </w:t>
      </w:r>
      <w:r w:rsidR="002A342A"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– Informatyka, 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cyfra rzymska oznacza semestr studiów; cyfra arabska oznacza numer grupy, oznaczenie </w:t>
      </w:r>
      <w:r w:rsidR="002A342A"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 xml:space="preserve">ZPM, DPM, </w:t>
      </w:r>
      <w:r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>ZOM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 stosuje się dla studiów II stopnia (magisterskich) kierunk</w:t>
      </w:r>
      <w:r w:rsidR="00722B56">
        <w:rPr>
          <w:rFonts w:ascii="Bookman Old Style" w:hAnsi="Bookman Old Style" w:cs="PalatinoLinotype"/>
          <w:color w:val="000000"/>
          <w:sz w:val="18"/>
          <w:szCs w:val="18"/>
        </w:rPr>
        <w:t>i: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 Zarządzanie i Inżynieria Produkcj</w:t>
      </w:r>
      <w:r w:rsidR="00BA0CB8" w:rsidRPr="001F521D">
        <w:rPr>
          <w:rFonts w:ascii="Bookman Old Style" w:hAnsi="Bookman Old Style" w:cs="PalatinoLinotype"/>
          <w:color w:val="000000"/>
          <w:sz w:val="18"/>
          <w:szCs w:val="18"/>
        </w:rPr>
        <w:t>i oraz Ochrona Środowiska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Wszystkie informacje na temat zaliczeń i egzaminów są zawarte w zarządzeniu Rektora, które dotyczy organizacji i przebiegu sesji egzaminacyjnej.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Studenci są zobowiązani do przestrzegani</w:t>
      </w:r>
      <w:r w:rsidR="003B5E5E">
        <w:rPr>
          <w:rFonts w:ascii="Bookman Old Style" w:hAnsi="Bookman Old Style" w:cs="PalatinoLinotype"/>
          <w:color w:val="000000"/>
          <w:sz w:val="18"/>
          <w:szCs w:val="18"/>
        </w:rPr>
        <w:t>a wszystkich terminów egzaminów i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 zaliczeń</w:t>
      </w:r>
      <w:r w:rsidR="003B5E5E">
        <w:rPr>
          <w:rFonts w:ascii="Bookman Old Style" w:hAnsi="Bookman Old Style" w:cs="PalatinoLinotype"/>
          <w:color w:val="000000"/>
          <w:sz w:val="18"/>
          <w:szCs w:val="18"/>
        </w:rPr>
        <w:t>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Student ma prawo do dwukrotnego zaliczania ćwiczeń i wykładów i do dwukrotnego zdawania egzaminu z danego przedmiotu. Nie przystąpienie do egzaminu lub zaliczenia w wyznaczonym terminie jest równoznaczne z wykorzystaniem tego terminu.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Student ma prawo, za zgodą Dziekana, do rejestracji warunkowej na następny semestr.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Czesne jest płatne przez 12 miesięcy w roku do dnia 10 – ego każdego miesiąca, od września do sierpnia włącznie. </w:t>
      </w:r>
    </w:p>
    <w:p w:rsidR="00BA6074" w:rsidRPr="001536A2" w:rsidRDefault="00BA6074" w:rsidP="00C679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536A2">
        <w:rPr>
          <w:rFonts w:ascii="Bookman Old Style" w:hAnsi="Bookman Old Style" w:cs="PalatinoLinotype"/>
          <w:color w:val="000000"/>
          <w:sz w:val="18"/>
          <w:szCs w:val="18"/>
        </w:rPr>
        <w:t xml:space="preserve">Każdorazowe opóźnienie wpłat czesnego spowoduje </w:t>
      </w:r>
      <w:r w:rsidR="00FB711C" w:rsidRPr="001536A2">
        <w:rPr>
          <w:rFonts w:ascii="Bookman Old Style" w:hAnsi="Bookman Old Style" w:cs="PalatinoLinotype"/>
          <w:color w:val="000000"/>
          <w:sz w:val="18"/>
          <w:szCs w:val="18"/>
        </w:rPr>
        <w:t>zastosowanie sankcji w postaci obowiąz</w:t>
      </w:r>
      <w:r w:rsidRPr="001536A2">
        <w:rPr>
          <w:rFonts w:ascii="Bookman Old Style" w:hAnsi="Bookman Old Style" w:cs="PalatinoLinotype"/>
          <w:color w:val="000000"/>
          <w:sz w:val="18"/>
          <w:szCs w:val="18"/>
        </w:rPr>
        <w:t>k</w:t>
      </w:r>
      <w:r w:rsidR="00FB711C" w:rsidRPr="001536A2">
        <w:rPr>
          <w:rFonts w:ascii="Bookman Old Style" w:hAnsi="Bookman Old Style" w:cs="PalatinoLinotype"/>
          <w:color w:val="000000"/>
          <w:sz w:val="18"/>
          <w:szCs w:val="18"/>
        </w:rPr>
        <w:t>u</w:t>
      </w:r>
      <w:r w:rsidRPr="001536A2">
        <w:rPr>
          <w:rFonts w:ascii="Bookman Old Style" w:hAnsi="Bookman Old Style" w:cs="PalatinoLinotype"/>
          <w:color w:val="000000"/>
          <w:sz w:val="18"/>
          <w:szCs w:val="18"/>
        </w:rPr>
        <w:t xml:space="preserve"> zapłacenia odsetek</w:t>
      </w:r>
      <w:r w:rsidR="00C6798D" w:rsidRPr="001536A2">
        <w:rPr>
          <w:rFonts w:ascii="Bookman Old Style" w:hAnsi="Bookman Old Style" w:cs="PalatinoLinotype"/>
          <w:color w:val="000000"/>
          <w:sz w:val="18"/>
          <w:szCs w:val="18"/>
        </w:rPr>
        <w:t xml:space="preserve"> </w:t>
      </w:r>
      <w:r w:rsidR="00FB711C" w:rsidRPr="001536A2">
        <w:rPr>
          <w:rFonts w:ascii="Bookman Old Style" w:hAnsi="Bookman Old Style" w:cs="PalatinoLinotype"/>
          <w:color w:val="000000"/>
          <w:sz w:val="18"/>
          <w:szCs w:val="18"/>
        </w:rPr>
        <w:t>zgodnych z umową</w:t>
      </w:r>
      <w:r w:rsidRPr="001536A2">
        <w:rPr>
          <w:rFonts w:ascii="Bookman Old Style" w:hAnsi="Bookman Old Style" w:cs="PalatinoLinotype"/>
          <w:color w:val="000000"/>
          <w:sz w:val="18"/>
          <w:szCs w:val="18"/>
        </w:rPr>
        <w:t xml:space="preserve">. Zwłoka z opłatą czesnego </w:t>
      </w:r>
      <w:r w:rsidR="00FB711C" w:rsidRPr="001536A2">
        <w:rPr>
          <w:rFonts w:ascii="Bookman Old Style" w:hAnsi="Bookman Old Style" w:cs="PalatinoLinotype"/>
          <w:color w:val="000000"/>
          <w:sz w:val="18"/>
          <w:szCs w:val="18"/>
        </w:rPr>
        <w:t xml:space="preserve">może </w:t>
      </w:r>
      <w:r w:rsidRPr="001536A2">
        <w:rPr>
          <w:rFonts w:ascii="Bookman Old Style" w:hAnsi="Bookman Old Style" w:cs="PalatinoLinotype"/>
          <w:color w:val="000000"/>
          <w:sz w:val="18"/>
          <w:szCs w:val="18"/>
        </w:rPr>
        <w:t xml:space="preserve">spowodować skreślenie z listy studentów. Ponowne wpisanie na listę studentów będzie się wiązało z wniesieniem </w:t>
      </w:r>
      <w:r w:rsidR="00FB711C" w:rsidRPr="001536A2">
        <w:rPr>
          <w:rFonts w:ascii="Bookman Old Style" w:hAnsi="Bookman Old Style" w:cs="PalatinoLinotype"/>
          <w:color w:val="000000"/>
          <w:sz w:val="18"/>
          <w:szCs w:val="18"/>
        </w:rPr>
        <w:t xml:space="preserve">opłaty </w:t>
      </w:r>
      <w:r w:rsidRPr="001536A2">
        <w:rPr>
          <w:rFonts w:ascii="Bookman Old Style" w:hAnsi="Bookman Old Style" w:cs="PalatinoLinotype"/>
          <w:color w:val="000000"/>
          <w:sz w:val="18"/>
          <w:szCs w:val="18"/>
        </w:rPr>
        <w:t>wpisowego</w:t>
      </w:r>
      <w:r w:rsidR="00FB711C" w:rsidRPr="001536A2">
        <w:rPr>
          <w:rFonts w:ascii="Bookman Old Style" w:hAnsi="Bookman Old Style" w:cs="PalatinoLinotype"/>
          <w:color w:val="000000"/>
          <w:sz w:val="18"/>
          <w:szCs w:val="18"/>
        </w:rPr>
        <w:t xml:space="preserve"> obowiązującego w danym semestrze</w:t>
      </w:r>
      <w:r w:rsidRPr="001536A2">
        <w:rPr>
          <w:rFonts w:ascii="Bookman Old Style" w:hAnsi="Bookman Old Style" w:cs="PalatinoLinotype"/>
          <w:color w:val="000000"/>
          <w:sz w:val="18"/>
          <w:szCs w:val="18"/>
        </w:rPr>
        <w:t>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Obowiązują kary z tytułu przetrzymywania książek wypożyczanych z Biblioteki (określone w regulaminie)</w:t>
      </w:r>
      <w:r w:rsidR="002A342A" w:rsidRPr="001F521D">
        <w:rPr>
          <w:rFonts w:ascii="Bookman Old Style" w:hAnsi="Bookman Old Style" w:cs="PalatinoLinotype"/>
          <w:color w:val="000000"/>
          <w:sz w:val="18"/>
          <w:szCs w:val="18"/>
        </w:rPr>
        <w:t>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Wszystkie informacje na temat opłat obowiązujących na studiach w </w:t>
      </w:r>
      <w:r w:rsidR="004F0B0B">
        <w:rPr>
          <w:rFonts w:ascii="Bookman Old Style" w:hAnsi="Bookman Old Style" w:cs="PalatinoLinotype"/>
          <w:color w:val="000000"/>
          <w:sz w:val="18"/>
          <w:szCs w:val="18"/>
        </w:rPr>
        <w:t>roku akademickim 202</w:t>
      </w:r>
      <w:r w:rsidR="006E5819">
        <w:rPr>
          <w:rFonts w:ascii="Bookman Old Style" w:hAnsi="Bookman Old Style" w:cs="PalatinoLinotype"/>
          <w:color w:val="000000"/>
          <w:sz w:val="18"/>
          <w:szCs w:val="18"/>
        </w:rPr>
        <w:t>1</w:t>
      </w:r>
      <w:r w:rsidR="004F0B0B">
        <w:rPr>
          <w:rFonts w:ascii="Bookman Old Style" w:hAnsi="Bookman Old Style" w:cs="PalatinoLinotype"/>
          <w:color w:val="000000"/>
          <w:sz w:val="18"/>
          <w:szCs w:val="18"/>
        </w:rPr>
        <w:t>/202</w:t>
      </w:r>
      <w:r w:rsidR="006E5819">
        <w:rPr>
          <w:rFonts w:ascii="Bookman Old Style" w:hAnsi="Bookman Old Style" w:cs="PalatinoLinotype"/>
          <w:color w:val="000000"/>
          <w:sz w:val="18"/>
          <w:szCs w:val="18"/>
        </w:rPr>
        <w:t>2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 są zawarte w zarządzeniu </w:t>
      </w:r>
      <w:r w:rsidR="004F0B0B">
        <w:rPr>
          <w:rFonts w:ascii="Bookman Old Style" w:hAnsi="Bookman Old Style" w:cs="PalatinoLinotype"/>
          <w:color w:val="000000"/>
          <w:sz w:val="18"/>
          <w:szCs w:val="18"/>
        </w:rPr>
        <w:t>Rektora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 WSEiZ nr </w:t>
      </w:r>
      <w:r w:rsidR="006E5819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>5</w:t>
      </w:r>
      <w:r w:rsidR="004F0B0B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>/202</w:t>
      </w:r>
      <w:r w:rsidR="006E5819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>1</w:t>
      </w:r>
      <w:r w:rsidRPr="001F521D">
        <w:rPr>
          <w:rFonts w:ascii="Bookman Old Style" w:hAnsi="Bookman Old Style" w:cs="PalatinoLinotype,Bold"/>
          <w:b/>
          <w:bCs/>
          <w:color w:val="000000"/>
          <w:sz w:val="18"/>
          <w:szCs w:val="18"/>
        </w:rPr>
        <w:t>.</w:t>
      </w:r>
    </w:p>
    <w:p w:rsidR="00BA6074" w:rsidRPr="00FB711C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,Italic"/>
          <w:iCs/>
          <w:color w:val="000000"/>
          <w:sz w:val="18"/>
          <w:szCs w:val="18"/>
        </w:rPr>
      </w:pPr>
      <w:r w:rsidRPr="00FB711C">
        <w:rPr>
          <w:rFonts w:ascii="Bookman Old Style" w:hAnsi="Bookman Old Style" w:cs="PalatinoLinotype"/>
          <w:color w:val="000000"/>
          <w:sz w:val="18"/>
          <w:szCs w:val="18"/>
        </w:rPr>
        <w:t xml:space="preserve">Studenci mają możliwość skorzystania z pomocy materialnej </w:t>
      </w:r>
      <w:r w:rsidR="001536A2">
        <w:rPr>
          <w:rFonts w:ascii="Bookman Old Style" w:hAnsi="Bookman Old Style" w:cs="PalatinoLinotype"/>
          <w:color w:val="000000"/>
          <w:sz w:val="18"/>
          <w:szCs w:val="18"/>
        </w:rPr>
        <w:t xml:space="preserve">ze środków pochodzących z budżetu państwa </w:t>
      </w:r>
      <w:r w:rsidR="00F55698">
        <w:rPr>
          <w:rFonts w:ascii="Bookman Old Style" w:hAnsi="Bookman Old Style" w:cs="PalatinoLinotype"/>
          <w:color w:val="000000"/>
          <w:sz w:val="18"/>
          <w:szCs w:val="18"/>
        </w:rPr>
        <w:t>(</w:t>
      </w:r>
      <w:r w:rsidRPr="00FB711C">
        <w:rPr>
          <w:rFonts w:ascii="Bookman Old Style" w:hAnsi="Bookman Old Style" w:cs="PalatinoLinotype"/>
          <w:color w:val="000000"/>
          <w:sz w:val="18"/>
          <w:szCs w:val="18"/>
        </w:rPr>
        <w:t xml:space="preserve">zgodnie z </w:t>
      </w:r>
      <w:r w:rsidR="00F55698">
        <w:rPr>
          <w:rFonts w:ascii="Bookman Old Style" w:hAnsi="Bookman Old Style" w:cs="PalatinoLinotype,Italic"/>
          <w:iCs/>
          <w:color w:val="000000"/>
          <w:sz w:val="18"/>
          <w:szCs w:val="18"/>
        </w:rPr>
        <w:t>Regulaminem Pomocy M</w:t>
      </w:r>
      <w:r w:rsidRPr="00FB711C">
        <w:rPr>
          <w:rFonts w:ascii="Bookman Old Style" w:hAnsi="Bookman Old Style" w:cs="PalatinoLinotype,Italic"/>
          <w:iCs/>
          <w:color w:val="000000"/>
          <w:sz w:val="18"/>
          <w:szCs w:val="18"/>
        </w:rPr>
        <w:t xml:space="preserve">aterialnej dla studentów </w:t>
      </w:r>
      <w:r w:rsidR="00F55698">
        <w:rPr>
          <w:rFonts w:ascii="Bookman Old Style" w:hAnsi="Bookman Old Style" w:cs="PalatinoLinotype,Italic"/>
          <w:iCs/>
          <w:color w:val="000000"/>
          <w:sz w:val="18"/>
          <w:szCs w:val="18"/>
        </w:rPr>
        <w:t>WSEiZ)</w:t>
      </w:r>
      <w:r w:rsidR="00FB711C" w:rsidRPr="00FB711C">
        <w:rPr>
          <w:rFonts w:ascii="Bookman Old Style" w:hAnsi="Bookman Old Style" w:cs="PalatinoLinotype"/>
          <w:color w:val="000000"/>
          <w:sz w:val="18"/>
          <w:szCs w:val="18"/>
        </w:rPr>
        <w:t>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Złożenie oświadczenia o rezygnacji ze studiów jest równoznacz</w:t>
      </w:r>
      <w:bookmarkStart w:id="0" w:name="_GoBack"/>
      <w:bookmarkEnd w:id="0"/>
      <w:r w:rsidRPr="001F521D">
        <w:rPr>
          <w:rFonts w:ascii="Bookman Old Style" w:hAnsi="Bookman Old Style" w:cs="PalatinoLinotype"/>
          <w:color w:val="000000"/>
          <w:sz w:val="18"/>
          <w:szCs w:val="18"/>
        </w:rPr>
        <w:t>ne z wypowiedzeniem umowy. Okres wypowiedzenia wynosi jeden miesiąc i jego termin biegnie od końca miesiąca, w którym została złożona rezygnacja. W przypadku skreślenia z listy studentów z innej przyczyny umowa przestaje obowiązywać w ostatnim dniu miesiąca, w którym nastąpiło skreślenie.</w:t>
      </w:r>
    </w:p>
    <w:p w:rsidR="00BA6074" w:rsidRPr="001F521D" w:rsidRDefault="00BA6074" w:rsidP="00BA60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Telefonicznie nie są udzielane informacje o terminach i wynikach z kolokwiów, zaliczeń oraz egzaminów.</w:t>
      </w:r>
    </w:p>
    <w:p w:rsidR="00570AAD" w:rsidRPr="001F521D" w:rsidRDefault="00BA6074" w:rsidP="002A34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PalatinoLinotype"/>
          <w:color w:val="000000"/>
          <w:sz w:val="18"/>
          <w:szCs w:val="18"/>
        </w:rPr>
      </w:pP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Obowiązuje całkowity zakaz palenia tytoniu (z wyjątkiem wyznaczonych miejsc) w</w:t>
      </w:r>
      <w:r w:rsidR="002A342A" w:rsidRPr="001F521D">
        <w:rPr>
          <w:rFonts w:ascii="Bookman Old Style" w:hAnsi="Bookman Old Style" w:cs="PalatinoLinotype"/>
          <w:color w:val="000000"/>
          <w:sz w:val="18"/>
          <w:szCs w:val="18"/>
        </w:rPr>
        <w:t xml:space="preserve"> </w:t>
      </w:r>
      <w:r w:rsidRPr="001F521D">
        <w:rPr>
          <w:rFonts w:ascii="Bookman Old Style" w:hAnsi="Bookman Old Style" w:cs="PalatinoLinotype"/>
          <w:color w:val="000000"/>
          <w:sz w:val="18"/>
          <w:szCs w:val="18"/>
        </w:rPr>
        <w:t>budynkach Uczelni.</w:t>
      </w:r>
    </w:p>
    <w:sectPr w:rsidR="00570AAD" w:rsidRPr="001F521D" w:rsidSect="003B5E5E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Linotyp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7E45"/>
    <w:multiLevelType w:val="hybridMultilevel"/>
    <w:tmpl w:val="15CA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3C4D"/>
    <w:multiLevelType w:val="hybridMultilevel"/>
    <w:tmpl w:val="1022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074"/>
    <w:rsid w:val="000638C9"/>
    <w:rsid w:val="000C775C"/>
    <w:rsid w:val="001536A2"/>
    <w:rsid w:val="001F521D"/>
    <w:rsid w:val="002A342A"/>
    <w:rsid w:val="003B5E5E"/>
    <w:rsid w:val="00456BB2"/>
    <w:rsid w:val="004E6A93"/>
    <w:rsid w:val="004F0B0B"/>
    <w:rsid w:val="00570AAD"/>
    <w:rsid w:val="006E5819"/>
    <w:rsid w:val="00722B56"/>
    <w:rsid w:val="00A55040"/>
    <w:rsid w:val="00BA0CB8"/>
    <w:rsid w:val="00BA6074"/>
    <w:rsid w:val="00C6798D"/>
    <w:rsid w:val="00D50C2C"/>
    <w:rsid w:val="00F55698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1C8E"/>
  <w15:docId w15:val="{E0D94AD1-6041-43DD-B09E-CB6E2F0E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A607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A6074"/>
    <w:rPr>
      <w:rFonts w:ascii="Bookman Old Style" w:eastAsia="Times New Roman" w:hAnsi="Bookman Old Style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A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Ogonowska DIiZ</cp:lastModifiedBy>
  <cp:revision>14</cp:revision>
  <dcterms:created xsi:type="dcterms:W3CDTF">2017-09-13T08:24:00Z</dcterms:created>
  <dcterms:modified xsi:type="dcterms:W3CDTF">2021-08-20T11:15:00Z</dcterms:modified>
</cp:coreProperties>
</file>